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  <Override PartName="/word/footer1.xml" ContentType="application/vnd.openxmlformats-officedocument.wordprocessingml.footer+xml"/>
  <Override PartName="/word/footer2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10182/25 от 10.08.2022</w:t>
      </w:r>
    </w:p>
    <w:p w14:paraId="68361B92" w14:textId="77777777"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14:paraId="68361B93" w14:textId="77777777"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14:paraId="68361B94" w14:textId="77777777"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14:paraId="68361B95" w14:textId="77777777"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14:paraId="68361B96" w14:textId="77777777"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14:paraId="68361B97" w14:textId="77777777" w:rsidR="003D18FF" w:rsidRDefault="003D18FF" w:rsidP="004A19DD">
      <w:pPr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 xml:space="preserve">   </w:t>
      </w:r>
    </w:p>
    <w:p w14:paraId="68361B98" w14:textId="77777777"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14:paraId="137E6C1E" w14:textId="77777777" w:rsidR="00845A39" w:rsidRDefault="00845A39" w:rsidP="00845A39">
      <w:pPr>
        <w:ind w:firstLine="142"/>
        <w:jc w:val="right"/>
      </w:pPr>
    </w:p>
    <w:p w14:paraId="74067E55" w14:textId="77777777" w:rsidR="00845A39" w:rsidRDefault="00845A39" w:rsidP="00845A39">
      <w:pPr>
        <w:spacing w:line="240" w:lineRule="auto"/>
        <w:ind w:left="3969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38296F00" w14:textId="77777777" w:rsidR="00845A39" w:rsidRDefault="00845A39" w:rsidP="00845A39">
      <w:pPr>
        <w:spacing w:line="240" w:lineRule="auto"/>
        <w:ind w:left="5954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Вице-министру финансов Республики Казахстан</w:t>
      </w:r>
    </w:p>
    <w:p w14:paraId="28943109" w14:textId="77777777" w:rsidR="00845A39" w:rsidRDefault="00845A39" w:rsidP="00845A39">
      <w:pPr>
        <w:spacing w:line="240" w:lineRule="auto"/>
        <w:ind w:left="4956" w:firstLine="998"/>
        <w:contextualSpacing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Жаналинову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Д.Е.</w:t>
      </w:r>
    </w:p>
    <w:p w14:paraId="5829FE89" w14:textId="77777777" w:rsidR="00845A39" w:rsidRDefault="00845A39" w:rsidP="00845A39">
      <w:pPr>
        <w:spacing w:line="240" w:lineRule="auto"/>
        <w:ind w:left="4956" w:firstLine="856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5E16A68F" w14:textId="77777777" w:rsidR="00845A39" w:rsidRDefault="00845A39" w:rsidP="00845A39">
      <w:pPr>
        <w:spacing w:line="240" w:lineRule="auto"/>
        <w:ind w:left="4956" w:firstLine="856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26009F28" w14:textId="7D13A071" w:rsidR="00845A39" w:rsidRDefault="00845A39" w:rsidP="00845A39">
      <w:pPr>
        <w:spacing w:line="240" w:lineRule="auto"/>
        <w:ind w:left="4956" w:firstLine="856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74FF0DD4" w14:textId="77777777" w:rsidR="00845A39" w:rsidRDefault="00845A39" w:rsidP="00845A39">
      <w:pPr>
        <w:spacing w:line="240" w:lineRule="auto"/>
        <w:ind w:left="4956" w:firstLine="856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00E687E5" w14:textId="77777777" w:rsidR="00845A39" w:rsidRDefault="00845A39" w:rsidP="00845A39">
      <w:pPr>
        <w:spacing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7A26F4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Уважаемый Данияр </w:t>
      </w:r>
      <w:proofErr w:type="spellStart"/>
      <w:r w:rsidRPr="007A26F4">
        <w:rPr>
          <w:rFonts w:ascii="Times New Roman" w:hAnsi="Times New Roman" w:cs="Times New Roman"/>
          <w:b/>
          <w:i/>
          <w:iCs/>
          <w:sz w:val="28"/>
          <w:szCs w:val="28"/>
        </w:rPr>
        <w:t>Еренгалиевич</w:t>
      </w:r>
      <w:proofErr w:type="spellEnd"/>
      <w:r w:rsidRPr="007A26F4">
        <w:rPr>
          <w:rFonts w:ascii="Times New Roman" w:hAnsi="Times New Roman" w:cs="Times New Roman"/>
          <w:b/>
          <w:i/>
          <w:iCs/>
          <w:sz w:val="28"/>
          <w:szCs w:val="28"/>
        </w:rPr>
        <w:t>!</w:t>
      </w:r>
    </w:p>
    <w:p w14:paraId="26F7FECF" w14:textId="77777777" w:rsidR="00845A39" w:rsidRPr="007A26F4" w:rsidRDefault="00845A39" w:rsidP="00845A39">
      <w:pPr>
        <w:spacing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14:paraId="12F721E5" w14:textId="77777777" w:rsidR="00845A39" w:rsidRDefault="00845A39" w:rsidP="00845A39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57D58">
        <w:rPr>
          <w:rFonts w:ascii="Times New Roman" w:eastAsia="Calibri" w:hAnsi="Times New Roman" w:cs="Times New Roman"/>
          <w:sz w:val="28"/>
          <w:szCs w:val="28"/>
        </w:rPr>
        <w:t>Национальн</w:t>
      </w:r>
      <w:r>
        <w:rPr>
          <w:rFonts w:ascii="Times New Roman" w:eastAsia="Calibri" w:hAnsi="Times New Roman" w:cs="Times New Roman"/>
          <w:sz w:val="28"/>
          <w:szCs w:val="28"/>
        </w:rPr>
        <w:t xml:space="preserve">ая </w:t>
      </w:r>
      <w:r w:rsidRPr="00757D58">
        <w:rPr>
          <w:rFonts w:ascii="Times New Roman" w:eastAsia="Calibri" w:hAnsi="Times New Roman" w:cs="Times New Roman"/>
          <w:sz w:val="28"/>
          <w:szCs w:val="28"/>
        </w:rPr>
        <w:t>палат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Pr="00757D58">
        <w:rPr>
          <w:rFonts w:ascii="Times New Roman" w:eastAsia="Calibri" w:hAnsi="Times New Roman" w:cs="Times New Roman"/>
          <w:sz w:val="28"/>
          <w:szCs w:val="28"/>
        </w:rPr>
        <w:t xml:space="preserve"> предпринимателей Республики Казахстан «</w:t>
      </w:r>
      <w:proofErr w:type="spellStart"/>
      <w:r w:rsidRPr="00757D58">
        <w:rPr>
          <w:rFonts w:ascii="Times New Roman" w:eastAsia="Calibri" w:hAnsi="Times New Roman" w:cs="Times New Roman"/>
          <w:sz w:val="28"/>
          <w:szCs w:val="28"/>
        </w:rPr>
        <w:t>Атамекен</w:t>
      </w:r>
      <w:proofErr w:type="spellEnd"/>
      <w:r w:rsidRPr="00757D58">
        <w:rPr>
          <w:rFonts w:ascii="Times New Roman" w:eastAsia="Calibri" w:hAnsi="Times New Roman" w:cs="Times New Roman"/>
          <w:sz w:val="28"/>
          <w:szCs w:val="28"/>
        </w:rPr>
        <w:t xml:space="preserve">» </w:t>
      </w:r>
      <w:r w:rsidRPr="005313D3">
        <w:rPr>
          <w:rFonts w:ascii="Times New Roman" w:eastAsia="Calibri" w:hAnsi="Times New Roman" w:cs="Times New Roman"/>
          <w:i/>
          <w:iCs/>
          <w:sz w:val="28"/>
          <w:szCs w:val="28"/>
        </w:rPr>
        <w:t>(далее – НПП)</w:t>
      </w:r>
      <w:r w:rsidRPr="00757D5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ранее 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направляла в адрес Министерства финансов Республики Казахстан инициативу бизнес-собщества о </w:t>
      </w:r>
      <w:r>
        <w:rPr>
          <w:rFonts w:ascii="Times New Roman" w:hAnsi="Times New Roman" w:cs="Times New Roman"/>
          <w:sz w:val="28"/>
        </w:rPr>
        <w:t xml:space="preserve">целесообразности отмены казначейского сопровождения государственных закупок по строительству. </w:t>
      </w:r>
    </w:p>
    <w:p w14:paraId="2DDC133D" w14:textId="77777777" w:rsidR="00845A39" w:rsidRDefault="00845A39" w:rsidP="00845A39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Как известно, позиция Министерства финансов Республики Казахстан (далее – Министерство) по вышеуказанному вопросу была направлена в Канцелярию Премьер-министра Республики Казахстан.</w:t>
      </w:r>
    </w:p>
    <w:p w14:paraId="6EDAE077" w14:textId="77777777" w:rsidR="00845A39" w:rsidRDefault="00845A39" w:rsidP="00845A39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Вместе с тем, по имеющейся информации до настоящего времени резолюция Канцелярии Премьер-министра Республики Казахстан</w:t>
      </w:r>
      <w:r w:rsidRPr="0022137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по указанной позиции Министерства не получена.</w:t>
      </w:r>
    </w:p>
    <w:p w14:paraId="5DE21A7F" w14:textId="77777777" w:rsidR="00845A39" w:rsidRDefault="00845A39" w:rsidP="00845A39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этой связи, учитывая, что с момента первого обсуждения вопроса с Вашим участием, прошло уже более полутора месяца, просим рассмотреть возможность провести повторное обсуждение данного вопроса под председательством Первого Заместителя Премьер-Министра </w:t>
      </w:r>
      <w:proofErr w:type="spellStart"/>
      <w:r>
        <w:rPr>
          <w:rFonts w:ascii="Times New Roman" w:hAnsi="Times New Roman" w:cs="Times New Roman"/>
          <w:sz w:val="28"/>
        </w:rPr>
        <w:t>Р.Скляр</w:t>
      </w:r>
      <w:proofErr w:type="spellEnd"/>
      <w:r>
        <w:rPr>
          <w:rFonts w:ascii="Times New Roman" w:hAnsi="Times New Roman" w:cs="Times New Roman"/>
          <w:sz w:val="28"/>
        </w:rPr>
        <w:t>.</w:t>
      </w:r>
    </w:p>
    <w:p w14:paraId="461F5387" w14:textId="77777777" w:rsidR="00845A39" w:rsidRPr="00306344" w:rsidRDefault="00845A39" w:rsidP="00845A39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Управляющий директор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– </w:t>
      </w:r>
    </w:p>
    <w:p w14:paraId="3AD43045" w14:textId="77777777" w:rsidR="00845A39" w:rsidRDefault="00845A39" w:rsidP="00845A39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   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Директор Департамента строительства</w:t>
      </w:r>
    </w:p>
    <w:p w14:paraId="794C92D1" w14:textId="77777777" w:rsidR="00845A39" w:rsidRPr="00C52E31" w:rsidRDefault="00845A39" w:rsidP="00845A39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   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и земельных отношений                           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                             </w:t>
      </w:r>
      <w:proofErr w:type="spellStart"/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Усенова</w:t>
      </w:r>
      <w:proofErr w:type="spellEnd"/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Н.</w:t>
      </w:r>
    </w:p>
    <w:p w14:paraId="09A94E45" w14:textId="77777777" w:rsidR="00845A39" w:rsidRDefault="00845A39" w:rsidP="00845A39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F2C67BC" w14:textId="77777777" w:rsidR="00845A39" w:rsidRDefault="00845A39" w:rsidP="00845A3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59479C1" w14:textId="77777777" w:rsidR="00845A39" w:rsidRDefault="00845A39" w:rsidP="00845A3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C0FAE84" w14:textId="77C264BD" w:rsidR="00845A39" w:rsidRDefault="00845A39" w:rsidP="00845A3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79FA80F" w14:textId="77777777" w:rsidR="00845A39" w:rsidRDefault="00845A39" w:rsidP="00845A3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0A6C9C9" w14:textId="77777777" w:rsidR="00845A39" w:rsidRPr="00C52E31" w:rsidRDefault="00845A39" w:rsidP="00845A39">
      <w:p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0"/>
          <w:szCs w:val="28"/>
        </w:rPr>
      </w:pPr>
      <w:r w:rsidRPr="00C52E31">
        <w:rPr>
          <w:rFonts w:ascii="Times New Roman" w:hAnsi="Times New Roman" w:cs="Times New Roman"/>
          <w:i/>
          <w:color w:val="000000" w:themeColor="text1"/>
          <w:sz w:val="20"/>
          <w:szCs w:val="28"/>
        </w:rPr>
        <w:t xml:space="preserve">Исполнитель: </w:t>
      </w:r>
      <w:r>
        <w:rPr>
          <w:rFonts w:ascii="Times New Roman" w:hAnsi="Times New Roman" w:cs="Times New Roman"/>
          <w:i/>
          <w:color w:val="000000" w:themeColor="text1"/>
          <w:sz w:val="20"/>
          <w:szCs w:val="28"/>
        </w:rPr>
        <w:t>Ф</w:t>
      </w:r>
      <w:r w:rsidRPr="00C52E31">
        <w:rPr>
          <w:rFonts w:ascii="Times New Roman" w:hAnsi="Times New Roman" w:cs="Times New Roman"/>
          <w:i/>
          <w:color w:val="000000" w:themeColor="text1"/>
          <w:sz w:val="20"/>
          <w:szCs w:val="28"/>
        </w:rPr>
        <w:t xml:space="preserve">. </w:t>
      </w:r>
      <w:r>
        <w:rPr>
          <w:rFonts w:ascii="Times New Roman" w:hAnsi="Times New Roman" w:cs="Times New Roman"/>
          <w:i/>
          <w:color w:val="000000" w:themeColor="text1"/>
          <w:sz w:val="20"/>
          <w:szCs w:val="28"/>
        </w:rPr>
        <w:t>Калтаева</w:t>
      </w:r>
    </w:p>
    <w:p w14:paraId="6997D09A" w14:textId="77777777" w:rsidR="00845A39" w:rsidRPr="00C52E31" w:rsidRDefault="00845A39" w:rsidP="00845A39">
      <w:p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0"/>
          <w:szCs w:val="28"/>
        </w:rPr>
      </w:pPr>
      <w:r w:rsidRPr="00C52E31">
        <w:rPr>
          <w:rFonts w:ascii="Times New Roman" w:hAnsi="Times New Roman" w:cs="Times New Roman"/>
          <w:i/>
          <w:color w:val="000000" w:themeColor="text1"/>
          <w:sz w:val="20"/>
          <w:szCs w:val="28"/>
        </w:rPr>
        <w:t>Тел.: 919361 (200</w:t>
      </w:r>
      <w:r>
        <w:rPr>
          <w:rFonts w:ascii="Times New Roman" w:hAnsi="Times New Roman" w:cs="Times New Roman"/>
          <w:i/>
          <w:color w:val="000000" w:themeColor="text1"/>
          <w:sz w:val="20"/>
          <w:szCs w:val="28"/>
        </w:rPr>
        <w:t>0</w:t>
      </w:r>
      <w:r w:rsidRPr="00C52E31">
        <w:rPr>
          <w:rFonts w:ascii="Times New Roman" w:hAnsi="Times New Roman" w:cs="Times New Roman"/>
          <w:i/>
          <w:color w:val="000000" w:themeColor="text1"/>
          <w:sz w:val="20"/>
          <w:szCs w:val="28"/>
        </w:rPr>
        <w:t>), 8-747-</w:t>
      </w:r>
      <w:r>
        <w:rPr>
          <w:rFonts w:ascii="Times New Roman" w:hAnsi="Times New Roman" w:cs="Times New Roman"/>
          <w:i/>
          <w:color w:val="000000" w:themeColor="text1"/>
          <w:sz w:val="20"/>
          <w:szCs w:val="28"/>
        </w:rPr>
        <w:t>277-32-34</w:t>
      </w:r>
    </w:p>
    <w:p w14:paraId="68361BA9" w14:textId="55E9955B" w:rsidR="007E4783" w:rsidRDefault="00845A39" w:rsidP="00845A39">
      <w:pPr>
        <w:spacing w:after="0" w:line="240" w:lineRule="auto"/>
        <w:jc w:val="both"/>
      </w:pPr>
      <w:proofErr w:type="gramStart"/>
      <w:r>
        <w:rPr>
          <w:rFonts w:ascii="Times New Roman" w:hAnsi="Times New Roman" w:cs="Times New Roman"/>
          <w:i/>
          <w:color w:val="000000" w:themeColor="text1"/>
          <w:sz w:val="18"/>
          <w:szCs w:val="28"/>
          <w:lang w:val="en-US"/>
        </w:rPr>
        <w:t>f</w:t>
      </w:r>
      <w:r w:rsidRPr="00451646">
        <w:rPr>
          <w:rFonts w:ascii="Times New Roman" w:hAnsi="Times New Roman" w:cs="Times New Roman"/>
          <w:i/>
          <w:color w:val="000000" w:themeColor="text1"/>
          <w:sz w:val="18"/>
          <w:szCs w:val="28"/>
        </w:rPr>
        <w:t>.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18"/>
          <w:szCs w:val="28"/>
          <w:lang w:val="en-US"/>
        </w:rPr>
        <w:t>kaltayeva</w:t>
      </w:r>
      <w:proofErr w:type="spellEnd"/>
      <w:proofErr w:type="gramEnd"/>
      <w:r w:rsidRPr="00C52E31">
        <w:rPr>
          <w:rFonts w:ascii="Times New Roman" w:hAnsi="Times New Roman" w:cs="Times New Roman"/>
          <w:i/>
          <w:color w:val="000000" w:themeColor="text1"/>
          <w:sz w:val="18"/>
          <w:szCs w:val="28"/>
        </w:rPr>
        <w:t>@</w:t>
      </w:r>
      <w:proofErr w:type="spellStart"/>
      <w:r w:rsidRPr="00C52E31">
        <w:rPr>
          <w:rFonts w:ascii="Times New Roman" w:hAnsi="Times New Roman" w:cs="Times New Roman"/>
          <w:i/>
          <w:color w:val="000000" w:themeColor="text1"/>
          <w:sz w:val="18"/>
          <w:szCs w:val="28"/>
          <w:lang w:val="en-US"/>
        </w:rPr>
        <w:t>atameken</w:t>
      </w:r>
      <w:proofErr w:type="spellEnd"/>
      <w:r w:rsidRPr="00C52E31">
        <w:rPr>
          <w:rFonts w:ascii="Times New Roman" w:hAnsi="Times New Roman" w:cs="Times New Roman"/>
          <w:i/>
          <w:color w:val="000000" w:themeColor="text1"/>
          <w:sz w:val="18"/>
          <w:szCs w:val="28"/>
        </w:rPr>
        <w:t>.</w:t>
      </w:r>
    </w:p>
    <w:p w14:paraId="68361BAB" w14:textId="77777777" w:rsidR="004D28E6" w:rsidRDefault="004D28E6" w:rsidP="00B46D01">
      <w:pPr>
        <w:tabs>
          <w:tab w:val="left" w:pos="851"/>
        </w:tabs>
        <w:ind w:firstLine="142"/>
        <w:jc w:val="right"/>
      </w:pPr>
      <w:bookmarkStart w:id="0" w:name="_GoBack"/>
      <w:bookmarkEnd w:id="0"/>
    </w:p>
    <w:sectPr w:rsidR="004D28E6" w:rsidSect="003D18FF">
      <w:headerReference w:type="default" r:id="rId6"/>
      <w:headerReference w:type="first" r:id="rId7"/>
      <w:pgSz w:w="11906" w:h="16838"/>
      <w:pgMar w:top="241" w:right="1133" w:bottom="426" w:left="1276" w:header="279" w:footer="708" w:gutter="0"/>
      <w:cols w:space="708"/>
      <w:titlePg/>
      <w:docGrid w:linePitch="360"/>
      <w:footerReference w:type="default" r:id="rId997"/>
      <w:footerReference w:type="first" r:id="rId996"/>
    </w:sectPr>
    <w:p w:rsidR="00356DEA" w:rsidRDefault="00356DEA">
      <w:pPr>
        <w:rPr>
          <w:lang w:val="en-US"/>
        </w:rPr>
      </w:pP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Подписано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10.08.2022 10:43 Усенова Назира Кадылбековна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drawing>
          <wp:inline distT="0" distB="0" distL="0" distR="0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br w:type="page"/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Данный электронный документ DOC ID KZ9RWM5202210159389FE0BDE1 подписан с использованием электронной цифровой подписи и отправлен посредством информационной системы «Казахстанский центр обмена электронными документами» Doculite.kz.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Для проверки электронного документа перейдите по ссылке: </w:t>
      </w:r>
      <w:hyperlink r:id="rId900" w:history="1">
        <w:r>
          <w:rPr>
            <w:rFonts w:ascii="Times New Roman" w:eastAsia="Times New Roman" w:hAnsi="Times New Roman" w:cs="Times New Roman"/>
            <w:rStyle w:val="a6"/>
            <w:sz w:val="24"/>
          </w:rPr>
          <w:t xml:space="preserve">https://doculite.kz/landing?verify=KZ9RWM5202210159389FE0BDE1 </w:t>
        </w:r>
      </w:hyperlink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8885.66" w:type="dxa"/>
        <w:shd w:val="clear" w:color="auto" w:fill="EEF9FF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Тип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Исходящий документ New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Номер и дата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№ 10182/25 от 10.08.2022 г.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Организация/отправитель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НПП РК "АТАМЕКЕН"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Получатель (-и)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МИНИСТЕРСТВО ФИНАНСОВ РЕСПУБЛИКИ КАЗАХСТАН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Электронные цифровые подписи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НАЦИОНАЛЬНАЯ ПАЛАТА ПРЕДПРИНИМАТЕЛЕЙ РЕСПУБЛИКИ КАЗАХСТАН "АТАМЕКЕН"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Подписано:  УСЕНОВА НАЗИРА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MIIUQwYJ...HgfxGwg==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10.08.2022 10:43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НАЦИОНАЛЬНАЯ ПАЛАТА ПРЕДПРИНИМАТЕЛЕЙ РЕСПУБЛИКИ КАЗАХСТАН "АТАМЕКЕН"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ЭЦП канцелярии:  АКАНОВА ГАУХАР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MIIUfQYJ...n9yGH+AM=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10.08.2022 10:49</w:t>
            </w:r>
          </w:p>
        </w:tc>
      </w:tr>
    </w:tbl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8885.66" w:type="dxa"/>
        <w:shd w:val="auto" w:color="auto" w:fill="auto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drawing>
                <wp:inline distT="0" distB="0" distL="0" distR="0">
                  <wp:extent cx="1399539" cy="1399539"/>
                  <wp:effectExtent l="0" t="0" r="3175" b="8255"/>
                  <wp:docPr id="1" name="Рисунок 1" descr="tes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es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9539" cy="13995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Данный документ согласно пункту 1 статьи 7 ЗРК от 7 января 2003 года N370-II «Об электронном документе и электронной цифровой подписи», удостоверенный посредством электронной цифровой подписи лица, имеющего полномочия на его подписание, равнозначен подписанному документу на бумажном носителе.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361BAE" w14:textId="77777777" w:rsidR="00701BF6" w:rsidRDefault="00701BF6" w:rsidP="00987F18">
      <w:pPr>
        <w:spacing w:after="0" w:line="240" w:lineRule="auto"/>
      </w:pPr>
      <w:r>
        <w:separator/>
      </w:r>
    </w:p>
  </w:endnote>
  <w:endnote w:type="continuationSeparator" w:id="0">
    <w:p w14:paraId="68361BAF" w14:textId="77777777" w:rsidR="00701BF6" w:rsidRDefault="00701BF6" w:rsidP="00987F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1" w:type="pct"/>
      <w:tblLook w:val="04A0" w:firstRow="1" w:lastRow="0" w:firstColumn="1" w:lastColumn="0" w:noHBand="0" w:noVBand="1"/>
    </w:tblPr>
    <w:tblGrid>
      <w:gridCol w:w="53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452F81" w:rsidRPr="00AC16FB" w:rsidRDefault="00452F81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  <w:spacing w:val="0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  <w:spacing w:val="0"/>
            </w:rPr>
            <w:t>Дата: 03.05.2023 16:35. Копия электронного документа. Версия СЭД: 7.17.3 Результат проверки ЭЦП: Положительный результат проверки ЭЦП Исх. номер: 10182/25 Исх. </w:t>
          </w:r>
          <w:bookmarkStart w:id="0" w:name="_GoBack"/>
          <w:bookmarkEnd w:id="0"/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C16F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1" w:type="pct"/>
      <w:tblLook w:val="04A0" w:firstRow="1" w:lastRow="0" w:firstColumn="1" w:lastColumn="0" w:noHBand="0" w:noVBand="1"/>
    </w:tblPr>
    <w:tblGrid>
      <w:gridCol w:w="53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452F81" w:rsidRPr="00AC16FB" w:rsidRDefault="00452F81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  <w:spacing w:val="0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  <w:spacing w:val="0"/>
            </w:rPr>
            <w:t>Дата: 03.05.2023 16:35. Копия электронного документа. Версия СЭД: 7.17.3 Результат проверки ЭЦП: Положительный результат проверки ЭЦП Исх. номер: 10182/25 Исх. </w:t>
          </w:r>
          <w:bookmarkStart w:id="0" w:name="_GoBack"/>
          <w:bookmarkEnd w:id="0"/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C16F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361BAC" w14:textId="77777777" w:rsidR="00701BF6" w:rsidRDefault="00701BF6" w:rsidP="00987F18">
      <w:pPr>
        <w:spacing w:after="0" w:line="240" w:lineRule="auto"/>
      </w:pPr>
      <w:r>
        <w:separator/>
      </w:r>
    </w:p>
  </w:footnote>
  <w:footnote w:type="continuationSeparator" w:id="0">
    <w:p w14:paraId="68361BAD" w14:textId="77777777" w:rsidR="00701BF6" w:rsidRDefault="00701BF6" w:rsidP="00987F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361BB0" w14:textId="77777777" w:rsidR="00987F18" w:rsidRDefault="00987F18" w:rsidP="00987F18">
    <w:pPr>
      <w:pStyle w:val="a3"/>
      <w:ind w:firstLine="14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361BB1" w14:textId="77777777" w:rsidR="007E4783" w:rsidRDefault="003D18FF" w:rsidP="003D18FF">
    <w:pPr>
      <w:pStyle w:val="a3"/>
      <w:ind w:left="-709"/>
      <w:jc w:val="both"/>
    </w:pPr>
    <w:r>
      <w:rPr>
        <w:noProof/>
        <w:lang w:eastAsia="ru-RU"/>
      </w:rPr>
      <w:drawing>
        <wp:anchor distT="0" distB="0" distL="114300" distR="114300" simplePos="0" relativeHeight="251658240" behindDoc="1" locked="0" layoutInCell="1" allowOverlap="1" wp14:anchorId="68361BB2" wp14:editId="68361BB3">
          <wp:simplePos x="0" y="0"/>
          <wp:positionH relativeFrom="column">
            <wp:posOffset>-819785</wp:posOffset>
          </wp:positionH>
          <wp:positionV relativeFrom="paragraph">
            <wp:posOffset>-295575</wp:posOffset>
          </wp:positionV>
          <wp:extent cx="7760335" cy="2285578"/>
          <wp:effectExtent l="0" t="0" r="0" b="635"/>
          <wp:wrapNone/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9491" cy="23059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0E5B"/>
    <w:rsid w:val="000433F1"/>
    <w:rsid w:val="000A761C"/>
    <w:rsid w:val="000D285D"/>
    <w:rsid w:val="00170E08"/>
    <w:rsid w:val="002A6122"/>
    <w:rsid w:val="0035428D"/>
    <w:rsid w:val="003D18FF"/>
    <w:rsid w:val="004237AC"/>
    <w:rsid w:val="004417EC"/>
    <w:rsid w:val="004A19DD"/>
    <w:rsid w:val="004D28E6"/>
    <w:rsid w:val="00701BF6"/>
    <w:rsid w:val="00713B53"/>
    <w:rsid w:val="007E4783"/>
    <w:rsid w:val="00800F1A"/>
    <w:rsid w:val="00845A39"/>
    <w:rsid w:val="00987F18"/>
    <w:rsid w:val="009D54D1"/>
    <w:rsid w:val="00AF0E5B"/>
    <w:rsid w:val="00B46D01"/>
    <w:rsid w:val="00B9439A"/>
    <w:rsid w:val="00D4106A"/>
    <w:rsid w:val="00D42DDD"/>
    <w:rsid w:val="00D54619"/>
    <w:rsid w:val="00E1581F"/>
    <w:rsid w:val="00E569A8"/>
    <w:rsid w:val="00E64301"/>
    <w:rsid w:val="00E95C20"/>
    <w:rsid w:val="00F3660E"/>
    <w:rsid w:val="00FC0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8361B92"/>
  <w15:docId w15:val="{49E82E08-A37C-4F09-B134-E06C2260D3DD}"/>
  <w:documentProtection w:edit="readOnly" w:enforcement="1" w:cryptProviderType="rsaFull" w:cryptAlgorithmClass="hash" w:cryptAlgorithmType="typeAny" w:cryptAlgorithmSid="4" w:cryptSpinCount="100000" w:hash="GZGv+O0pgNAZ2Q0dNFMRG52OQ+w=" w:salt="7OzIXI8aQrSCM9PFSxYKDg==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4783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7F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87F18"/>
  </w:style>
  <w:style w:type="paragraph" w:styleId="a5">
    <w:name w:val="footer"/>
    <w:basedOn w:val="a"/>
    <w:link w:val="a6"/>
    <w:uiPriority w:val="99"/>
    <w:unhideWhenUsed/>
    <w:rsid w:val="00987F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87F18"/>
  </w:style>
  <w:style w:type="table" w:styleId="a7">
    <w:name w:val="Table Grid"/>
    <w:basedOn w:val="a1"/>
    <w:uiPriority w:val="39"/>
    <w:rsid w:val="007E47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D18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18FF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4E6ED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Relationship Id="rId906" Type="http://schemas.openxmlformats.org/officeDocument/2006/relationships/image" Target="media/image906.png"/><Relationship Id="rId900" Type="http://schemas.openxmlformats.org/officeDocument/2006/relationships/hyperlink" Target="https://doculite.kz/landing?verify=KZ9RWM5202210159389FE0BDE1" TargetMode="External"/><Relationship Id="rId901" Type="http://schemas.openxmlformats.org/officeDocument/2006/relationships/image" Target="media/image901.png"/><Relationship Id="rId902" Type="http://schemas.openxmlformats.org/officeDocument/2006/relationships/image" Target="media/image902.png"/><Relationship Id="rId967" Type="http://schemas.openxmlformats.org/officeDocument/2006/relationships/image" Target="media/image967.png"/><Relationship Id="rId997" Type="http://schemas.openxmlformats.org/officeDocument/2006/relationships/footer" Target="footer1.xml"/><Relationship Id="rId996" Type="http://schemas.openxmlformats.org/officeDocument/2006/relationships/footer" Target="footer2.xml"/></Relationships>
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Канат</dc:creator>
  <cp:lastModifiedBy>Калтаева Фатима Дюсембаевна</cp:lastModifiedBy>
  <cp:revision>3</cp:revision>
  <dcterms:created xsi:type="dcterms:W3CDTF">2020-10-14T10:58:00Z</dcterms:created>
  <dcterms:modified xsi:type="dcterms:W3CDTF">2022-08-10T03:08:00Z</dcterms:modified>
</cp:coreProperties>
</file>